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4" w:rsidRPr="002E724F" w:rsidRDefault="00C22294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20" w:rsidRPr="002E724F" w:rsidRDefault="006A0020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8B" w:rsidRPr="00286AED" w:rsidRDefault="000B738B" w:rsidP="000B738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6"/>
          <w:szCs w:val="36"/>
        </w:rPr>
      </w:pPr>
      <w:r w:rsidRPr="00286AED">
        <w:rPr>
          <w:b/>
          <w:bCs/>
          <w:color w:val="548DD4" w:themeColor="text2" w:themeTint="99"/>
          <w:sz w:val="36"/>
          <w:szCs w:val="36"/>
        </w:rPr>
        <w:t>Overordnet retningslinjer for bruk av samlingene – Analyse.</w:t>
      </w:r>
    </w:p>
    <w:p w:rsidR="002E724F" w:rsidRPr="00265D77" w:rsidRDefault="002D4419" w:rsidP="000B738B">
      <w:pPr>
        <w:spacing w:after="0" w:line="240" w:lineRule="auto"/>
        <w:rPr>
          <w:color w:val="548DD4" w:themeColor="text2" w:themeTint="99"/>
          <w:sz w:val="24"/>
          <w:szCs w:val="24"/>
          <w:u w:val="single"/>
        </w:rPr>
      </w:pPr>
      <w:r>
        <w:rPr>
          <w:color w:val="548DD4" w:themeColor="text2" w:themeTint="99"/>
          <w:sz w:val="24"/>
          <w:szCs w:val="24"/>
          <w:u w:val="single"/>
        </w:rPr>
        <w:t xml:space="preserve"> </w:t>
      </w:r>
      <w:r w:rsidR="00265D77">
        <w:rPr>
          <w:color w:val="548DD4" w:themeColor="text2" w:themeTint="99"/>
          <w:sz w:val="24"/>
          <w:szCs w:val="24"/>
          <w:u w:val="single"/>
        </w:rPr>
        <w:t>(</w:t>
      </w:r>
      <w:r w:rsidR="002E724F" w:rsidRPr="00265D77">
        <w:rPr>
          <w:color w:val="548DD4" w:themeColor="text2" w:themeTint="99"/>
          <w:sz w:val="24"/>
          <w:szCs w:val="24"/>
          <w:u w:val="single"/>
        </w:rPr>
        <w:t xml:space="preserve">Anbefaling fra referansegruppen for analyse: </w:t>
      </w:r>
    </w:p>
    <w:p w:rsidR="002E724F" w:rsidRDefault="002E724F" w:rsidP="002E724F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265D77">
        <w:rPr>
          <w:color w:val="548DD4" w:themeColor="text2" w:themeTint="99"/>
          <w:sz w:val="24"/>
          <w:szCs w:val="24"/>
        </w:rPr>
        <w:t>Referansegruppen for analyse anbefaler at det opprettes et analyseutvalg på hve</w:t>
      </w:r>
      <w:r w:rsidR="00265D77">
        <w:rPr>
          <w:color w:val="548DD4" w:themeColor="text2" w:themeTint="99"/>
          <w:sz w:val="24"/>
          <w:szCs w:val="24"/>
        </w:rPr>
        <w:t>rt museum hvis det ikke finnes.)</w:t>
      </w:r>
    </w:p>
    <w:p w:rsidR="002D4419" w:rsidRPr="00265D77" w:rsidRDefault="002D4419" w:rsidP="002E724F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:rsidR="002D4419" w:rsidRPr="00286AED" w:rsidRDefault="002D4419" w:rsidP="002D4419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286AED">
        <w:rPr>
          <w:b/>
          <w:bCs/>
          <w:color w:val="548DD4" w:themeColor="text2" w:themeTint="99"/>
          <w:sz w:val="32"/>
          <w:szCs w:val="32"/>
        </w:rPr>
        <w:t xml:space="preserve">Prosedyren for bruk av samlingene skal sørge for: 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D5295" w:rsidRPr="00982287" w:rsidTr="00C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0D5295" w:rsidRPr="00982287" w:rsidRDefault="000D5295" w:rsidP="00CD0015">
            <w:r w:rsidRPr="00982287">
              <w:t>Hva</w:t>
            </w:r>
          </w:p>
        </w:tc>
        <w:tc>
          <w:tcPr>
            <w:tcW w:w="6090" w:type="dxa"/>
          </w:tcPr>
          <w:p w:rsidR="000D5295" w:rsidRPr="00982287" w:rsidRDefault="000D5295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Hvorfor</w:t>
            </w:r>
          </w:p>
        </w:tc>
      </w:tr>
      <w:tr w:rsidR="000D5295" w:rsidRPr="0098228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CD0015"/>
        </w:tc>
        <w:tc>
          <w:tcPr>
            <w:tcW w:w="6090" w:type="dxa"/>
          </w:tcPr>
          <w:p w:rsidR="000D5295" w:rsidRPr="00982287" w:rsidRDefault="000D5295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295" w:rsidRPr="00982287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CD0015">
            <w:r w:rsidRPr="00982287">
              <w:t>Godkjenning bruk av objekter.</w:t>
            </w:r>
          </w:p>
          <w:p w:rsidR="000D5295" w:rsidRPr="00982287" w:rsidRDefault="000D5295" w:rsidP="00CD0015"/>
          <w:p w:rsidR="000D5295" w:rsidRPr="00982287" w:rsidRDefault="000D5295" w:rsidP="00CD0015">
            <w:r w:rsidRPr="00982287">
              <w:t>Museet skal ha et utvalg eller samlingsansvarlig som er faglig ansvarlig for godkjenning av søknader.</w:t>
            </w:r>
          </w:p>
        </w:tc>
        <w:tc>
          <w:tcPr>
            <w:tcW w:w="6090" w:type="dxa"/>
          </w:tcPr>
          <w:p w:rsidR="000D5295" w:rsidRDefault="000D5295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Objekter er ikke utsatt for fare på grunn av ulike brukt, og at det er en revisjonssporet i tilfelle eventuelle problemer.</w:t>
            </w:r>
          </w:p>
          <w:p w:rsidR="00982287" w:rsidRPr="00982287" w:rsidRDefault="00982287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5295" w:rsidRPr="00982287" w:rsidRDefault="00982287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er i hovedsak samlingsansvarlig som har den faglige kunnskap og oversikt for å vurdere …..</w:t>
            </w:r>
          </w:p>
        </w:tc>
      </w:tr>
      <w:tr w:rsidR="000D5295" w:rsidRPr="0098228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82287" w:rsidRPr="00982287" w:rsidRDefault="000D5295" w:rsidP="000D5295">
            <w:pPr>
              <w:tabs>
                <w:tab w:val="num" w:pos="720"/>
              </w:tabs>
            </w:pPr>
            <w:r w:rsidRPr="00982287">
              <w:t>Undertegningsmyndighet</w:t>
            </w:r>
            <w:r w:rsidR="003D2A41">
              <w:t>.</w:t>
            </w:r>
          </w:p>
          <w:p w:rsidR="00982287" w:rsidRPr="00982287" w:rsidRDefault="00982287" w:rsidP="000D5295">
            <w:pPr>
              <w:tabs>
                <w:tab w:val="num" w:pos="720"/>
              </w:tabs>
            </w:pPr>
          </w:p>
          <w:p w:rsidR="000D5295" w:rsidRPr="00982287" w:rsidRDefault="000D5295" w:rsidP="00982287">
            <w:pPr>
              <w:tabs>
                <w:tab w:val="num" w:pos="720"/>
              </w:tabs>
            </w:pPr>
            <w:r w:rsidRPr="00982287">
              <w:t xml:space="preserve">Museumsdirektøren kan delegere undertegningsmyndighet til analyseutvalget / samlingsansvarlig.  </w:t>
            </w:r>
          </w:p>
        </w:tc>
        <w:tc>
          <w:tcPr>
            <w:tcW w:w="6090" w:type="dxa"/>
          </w:tcPr>
          <w:p w:rsidR="000D5295" w:rsidRPr="00982287" w:rsidRDefault="000D5295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2A41" w:rsidRPr="00982287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D2A41" w:rsidRPr="003D2A41" w:rsidRDefault="003D2A41" w:rsidP="003D2A41">
            <w:pPr>
              <w:autoSpaceDE w:val="0"/>
              <w:autoSpaceDN w:val="0"/>
              <w:adjustRightInd w:val="0"/>
            </w:pPr>
            <w:r w:rsidRPr="003D2A41">
              <w:t xml:space="preserve">Klageinstans. Eventuelt klage på avgjørelse / avslag på søknaden legges frem for ledergruppe/direktøren på museet. </w:t>
            </w:r>
          </w:p>
          <w:p w:rsidR="003D2A41" w:rsidRPr="00982287" w:rsidRDefault="003D2A41" w:rsidP="00CD0015"/>
        </w:tc>
        <w:tc>
          <w:tcPr>
            <w:tcW w:w="6090" w:type="dxa"/>
          </w:tcPr>
          <w:p w:rsidR="003D2A41" w:rsidRPr="00982287" w:rsidRDefault="003D2A41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å sørge for </w:t>
            </w:r>
          </w:p>
        </w:tc>
      </w:tr>
      <w:tr w:rsidR="000D5295" w:rsidRPr="0098228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CD0015">
            <w:r w:rsidRPr="00982287">
              <w:t>Kan spore bruk av objekt – via objekt-nummer</w:t>
            </w:r>
          </w:p>
        </w:tc>
        <w:tc>
          <w:tcPr>
            <w:tcW w:w="6090" w:type="dxa"/>
          </w:tcPr>
          <w:p w:rsidR="000D5295" w:rsidRPr="00982287" w:rsidRDefault="000D5295" w:rsidP="00C21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287">
              <w:t xml:space="preserve">Å vite hva </w:t>
            </w:r>
            <w:r w:rsidR="00C21E0A">
              <w:t xml:space="preserve">samlinger og </w:t>
            </w:r>
            <w:r w:rsidRPr="00982287">
              <w:t>objekte</w:t>
            </w:r>
            <w:r w:rsidR="00C21E0A">
              <w:t>r</w:t>
            </w:r>
            <w:r w:rsidRPr="00982287">
              <w:t xml:space="preserve"> har blitt bruk til og </w:t>
            </w:r>
            <w:r w:rsidR="00C21E0A">
              <w:t xml:space="preserve">hvor mye. </w:t>
            </w:r>
          </w:p>
        </w:tc>
      </w:tr>
      <w:tr w:rsidR="000D5295" w:rsidRPr="00982287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CD0015">
            <w:r w:rsidRPr="00982287">
              <w:t>Rutiner som sørge</w:t>
            </w:r>
            <w:r w:rsidR="003D2A41">
              <w:t>r</w:t>
            </w:r>
            <w:r w:rsidRPr="00982287">
              <w:t xml:space="preserve"> for at objektet ikke kan brukes av flere samtidig</w:t>
            </w:r>
          </w:p>
        </w:tc>
        <w:tc>
          <w:tcPr>
            <w:tcW w:w="6090" w:type="dxa"/>
          </w:tcPr>
          <w:p w:rsidR="000D5295" w:rsidRPr="00982287" w:rsidRDefault="000D5295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For å koordinere bruk av objekter.</w:t>
            </w:r>
          </w:p>
          <w:p w:rsidR="000D5295" w:rsidRPr="00982287" w:rsidRDefault="000D5295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295" w:rsidRPr="00982287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B926DD">
            <w:r w:rsidRPr="00982287">
              <w:t>Dokumentere</w:t>
            </w:r>
            <w:r w:rsidR="00B926DD">
              <w:t xml:space="preserve"> og vedlikehold en oversikt over</w:t>
            </w:r>
            <w:r w:rsidRPr="00982287">
              <w:t xml:space="preserve"> hvem har brukt nevnte objekter</w:t>
            </w:r>
          </w:p>
        </w:tc>
        <w:tc>
          <w:tcPr>
            <w:tcW w:w="6090" w:type="dxa"/>
          </w:tcPr>
          <w:p w:rsidR="00A314E0" w:rsidRDefault="000D5295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287">
              <w:t xml:space="preserve">Kan kontrollere bruk av objekter, sikkerhet. </w:t>
            </w:r>
          </w:p>
          <w:p w:rsidR="000D5295" w:rsidRPr="00982287" w:rsidRDefault="000D5295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295" w:rsidRPr="00982287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D5295" w:rsidRPr="00982287" w:rsidRDefault="000D5295" w:rsidP="00CD0015">
            <w:r w:rsidRPr="00982287">
              <w:t>Tilbakeføring av resultater, kunnskap til museet</w:t>
            </w:r>
          </w:p>
        </w:tc>
        <w:tc>
          <w:tcPr>
            <w:tcW w:w="6090" w:type="dxa"/>
          </w:tcPr>
          <w:p w:rsidR="000D5295" w:rsidRPr="00982287" w:rsidRDefault="003D2A41" w:rsidP="0015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51E17">
              <w:t>t ny informasjon om objektene</w:t>
            </w:r>
            <w:r w:rsidRPr="009D2951">
              <w:t xml:space="preserve"> blir lagt til </w:t>
            </w:r>
            <w:r w:rsidR="00151E17">
              <w:t xml:space="preserve">objektene </w:t>
            </w:r>
            <w:r w:rsidRPr="009D2951">
              <w:t xml:space="preserve">og viktige forskningsfunn </w:t>
            </w:r>
            <w:r w:rsidR="001101F4">
              <w:t xml:space="preserve">kan </w:t>
            </w:r>
            <w:r w:rsidRPr="009D2951">
              <w:t>gjøres kjent for allmennheten</w:t>
            </w:r>
            <w:r w:rsidR="00A314E0">
              <w:t>.</w:t>
            </w:r>
          </w:p>
        </w:tc>
      </w:tr>
    </w:tbl>
    <w:p w:rsidR="006A0020" w:rsidRDefault="006A0020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282" w:rsidRDefault="00D86282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Pr="00286AED" w:rsidRDefault="002D4419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286AED">
        <w:rPr>
          <w:b/>
          <w:bCs/>
          <w:color w:val="548DD4" w:themeColor="text2" w:themeTint="99"/>
          <w:sz w:val="32"/>
          <w:szCs w:val="32"/>
        </w:rPr>
        <w:t>Forslått fremgangsmåte</w:t>
      </w:r>
    </w:p>
    <w:tbl>
      <w:tblPr>
        <w:tblStyle w:val="ListTable3Accent1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2D4419" w:rsidTr="00C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2D4419" w:rsidRDefault="002D4419" w:rsidP="00CD0015"/>
        </w:tc>
        <w:tc>
          <w:tcPr>
            <w:tcW w:w="7229" w:type="dxa"/>
          </w:tcPr>
          <w:p w:rsidR="002D4419" w:rsidRDefault="002D4419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419" w:rsidRPr="00631890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6AED" w:rsidRDefault="00286AED" w:rsidP="00286AE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86AED">
              <w:rPr>
                <w:b w:val="0"/>
                <w:bCs w:val="0"/>
              </w:rPr>
              <w:t>Vurdere om objekter skal låns ut.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419" w:rsidRPr="00631890" w:rsidRDefault="002D4419" w:rsidP="00CD0015">
            <w:pPr>
              <w:rPr>
                <w:b w:val="0"/>
                <w:bCs w:val="0"/>
              </w:rPr>
            </w:pPr>
          </w:p>
        </w:tc>
        <w:tc>
          <w:tcPr>
            <w:tcW w:w="7229" w:type="dxa"/>
          </w:tcPr>
          <w:p w:rsidR="002D4419" w:rsidRPr="00631890" w:rsidRDefault="00286AED" w:rsidP="000F6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AED">
              <w:rPr>
                <w:rFonts w:ascii="Times New Roman" w:hAnsi="Times New Roman" w:cs="Times New Roman"/>
              </w:rPr>
              <w:t xml:space="preserve">Hvis ja se </w:t>
            </w:r>
            <w:r w:rsidR="000F61B9" w:rsidRPr="000F61B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prosedyren</w:t>
            </w:r>
            <w:r w:rsidRPr="000F61B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for</w:t>
            </w:r>
            <w:r w:rsidRPr="00286AED">
              <w:rPr>
                <w:rFonts w:ascii="Times New Roman" w:hAnsi="Times New Roman" w:cs="Times New Roman"/>
              </w:rPr>
              <w:t xml:space="preserve"> </w:t>
            </w:r>
            <w:r w:rsidRPr="00286AE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Lån.</w:t>
            </w:r>
          </w:p>
        </w:tc>
      </w:tr>
      <w:tr w:rsidR="002D4419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Default="007C6EFD" w:rsidP="00CD00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Dokumentasjon av bruken s</w:t>
            </w:r>
            <w:r w:rsidR="002D4419" w:rsidRPr="00631890">
              <w:rPr>
                <w:b w:val="0"/>
                <w:bCs w:val="0"/>
              </w:rPr>
              <w:t>ørg for å registrere</w:t>
            </w:r>
          </w:p>
          <w:p w:rsidR="00D129E6" w:rsidRPr="00631890" w:rsidRDefault="00D129E6" w:rsidP="00CD00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Bruk:</w:t>
            </w:r>
          </w:p>
          <w:p w:rsidR="002D4419" w:rsidRDefault="00D129E6" w:rsidP="00CD0015">
            <w:r w:rsidRPr="00D129E6">
              <w:rPr>
                <w:color w:val="FF0000"/>
              </w:rPr>
              <w:t>Søknadsskjema for uttak av prøver</w:t>
            </w:r>
            <w:r>
              <w:rPr>
                <w:color w:val="FF0000"/>
              </w:rPr>
              <w:t xml:space="preserve"> for analyse</w:t>
            </w:r>
          </w:p>
        </w:tc>
        <w:tc>
          <w:tcPr>
            <w:tcW w:w="7229" w:type="dxa"/>
          </w:tcPr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navn, kontaktinformasjon og bakgrunn for foreslått(e) bruker(e)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dato for henvendelsen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en beskrivelse av foreslått bruk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en kort beskrivelse av objektet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tidspunkt for foreslått bruk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1890">
              <w:t>sted for foreslått bruk, inkl. beskrivelse</w:t>
            </w:r>
          </w:p>
        </w:tc>
      </w:tr>
      <w:tr w:rsidR="002D4419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Pr="00631890" w:rsidRDefault="002D4419" w:rsidP="00CD0015">
            <w:pPr>
              <w:rPr>
                <w:b w:val="0"/>
                <w:bCs w:val="0"/>
              </w:rPr>
            </w:pPr>
            <w:r w:rsidRPr="00631890">
              <w:rPr>
                <w:b w:val="0"/>
                <w:bCs w:val="0"/>
              </w:rPr>
              <w:t>Analyse</w:t>
            </w:r>
          </w:p>
        </w:tc>
        <w:tc>
          <w:tcPr>
            <w:tcW w:w="7229" w:type="dxa"/>
          </w:tcPr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890">
              <w:t>påse at nødvendig dokumentasjon finnes for den foreslåtte studien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890">
              <w:t>registrer informasjon av prøvetaking og evt. andre endringer i objektet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890">
              <w:t>registrer bruken av objektet</w:t>
            </w:r>
          </w:p>
          <w:p w:rsidR="002D4419" w:rsidRPr="00631890" w:rsidRDefault="002D4419" w:rsidP="002D44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890">
              <w:t xml:space="preserve">registrer plasseringen av prøvene etter gjennomført analyse </w:t>
            </w:r>
          </w:p>
          <w:p w:rsidR="002D4419" w:rsidRPr="00837B32" w:rsidRDefault="002D4419" w:rsidP="00837B3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31890">
              <w:t xml:space="preserve">ved analyser som kan skade eller ødelegge objektet se </w:t>
            </w:r>
            <w:r w:rsidRPr="000F61B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prosedyren for avhending </w:t>
            </w:r>
            <w:bookmarkStart w:id="0" w:name="_GoBack"/>
            <w:bookmarkEnd w:id="0"/>
          </w:p>
        </w:tc>
      </w:tr>
      <w:tr w:rsidR="002D4419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Pr="007C6EFD" w:rsidRDefault="007C6EFD" w:rsidP="00CD0015">
            <w:pPr>
              <w:rPr>
                <w:b w:val="0"/>
                <w:bCs w:val="0"/>
              </w:rPr>
            </w:pPr>
            <w:r w:rsidRPr="007C6EFD">
              <w:rPr>
                <w:b w:val="0"/>
                <w:bCs w:val="0"/>
              </w:rPr>
              <w:t>Tilbakeføring av objekter</w:t>
            </w:r>
          </w:p>
        </w:tc>
        <w:tc>
          <w:tcPr>
            <w:tcW w:w="7229" w:type="dxa"/>
          </w:tcPr>
          <w:p w:rsidR="003276D5" w:rsidRDefault="003276D5" w:rsidP="003276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gjennomføre en tilstandsvurdering hvis nødvendig se </w:t>
            </w:r>
            <w:r w:rsidRPr="000B2BE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prosedyren for bevaring</w:t>
            </w:r>
          </w:p>
          <w:p w:rsidR="002D4419" w:rsidRPr="003276D5" w:rsidRDefault="002D4419" w:rsidP="003276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6D5">
              <w:t xml:space="preserve">Flytt objektene tilbake til normal plassering og oppdater </w:t>
            </w:r>
            <w:r w:rsidR="000B2BE1" w:rsidRPr="003276D5">
              <w:t>katalogoppføringen</w:t>
            </w:r>
          </w:p>
        </w:tc>
      </w:tr>
      <w:tr w:rsidR="002D4419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Pr="007C6EFD" w:rsidRDefault="007C6EFD" w:rsidP="00CD00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Dokumentasjon</w:t>
            </w:r>
          </w:p>
        </w:tc>
        <w:tc>
          <w:tcPr>
            <w:tcW w:w="7229" w:type="dxa"/>
          </w:tcPr>
          <w:p w:rsidR="002D4419" w:rsidRDefault="002D4419" w:rsidP="00CD00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689">
              <w:t>Oppdater dokumentasjonen av bruken med informasjon om</w:t>
            </w:r>
            <w:r>
              <w:t xml:space="preserve"> </w:t>
            </w:r>
            <w:r w:rsidRPr="00B76689">
              <w:t>avslutningen av bruken.</w:t>
            </w:r>
          </w:p>
        </w:tc>
      </w:tr>
      <w:tr w:rsidR="002D4419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Default="007C6EFD" w:rsidP="00CD0015">
            <w:r>
              <w:rPr>
                <w:b w:val="0"/>
                <w:bCs w:val="0"/>
              </w:rPr>
              <w:t>Dokumentasjon resultater</w:t>
            </w:r>
          </w:p>
        </w:tc>
        <w:tc>
          <w:tcPr>
            <w:tcW w:w="7229" w:type="dxa"/>
          </w:tcPr>
          <w:p w:rsidR="002D4419" w:rsidRPr="00B76689" w:rsidRDefault="002D4419" w:rsidP="00CD00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89">
              <w:t>Oppdater katalogoppføringen med informasjon om bruken, ta med</w:t>
            </w:r>
            <w:r>
              <w:t xml:space="preserve"> </w:t>
            </w:r>
          </w:p>
          <w:p w:rsidR="002D4419" w:rsidRPr="00B76689" w:rsidRDefault="002D4419" w:rsidP="002D44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89">
              <w:t>tid og sted for bruken</w:t>
            </w:r>
          </w:p>
          <w:p w:rsidR="002D4419" w:rsidRPr="00B76689" w:rsidRDefault="002D4419" w:rsidP="002D44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89">
              <w:t>navn på bruker</w:t>
            </w:r>
          </w:p>
          <w:p w:rsidR="002D4419" w:rsidRPr="00B76689" w:rsidRDefault="002D4419" w:rsidP="002D44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89">
              <w:t>formål og utfall av bruken</w:t>
            </w:r>
          </w:p>
          <w:p w:rsidR="002D4419" w:rsidRPr="00B76689" w:rsidRDefault="002D4419" w:rsidP="002D441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689">
              <w:t>referanse til publikasjoner som omtaler</w:t>
            </w:r>
          </w:p>
        </w:tc>
      </w:tr>
    </w:tbl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34" w:rsidRPr="00A50F34" w:rsidRDefault="00A50F34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Forslått ansvars roller</w:t>
      </w:r>
      <w:r w:rsidRPr="00A50F34">
        <w:rPr>
          <w:b/>
          <w:bCs/>
          <w:color w:val="548DD4" w:themeColor="text2" w:themeTint="99"/>
          <w:sz w:val="32"/>
          <w:szCs w:val="32"/>
        </w:rPr>
        <w:t xml:space="preserve"> 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C6EFD" w:rsidTr="00C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7C6EFD" w:rsidRDefault="007C6EFD" w:rsidP="00CD0015">
            <w:r>
              <w:t>Roller</w:t>
            </w:r>
          </w:p>
        </w:tc>
        <w:tc>
          <w:tcPr>
            <w:tcW w:w="6090" w:type="dxa"/>
          </w:tcPr>
          <w:p w:rsidR="007C6EFD" w:rsidRDefault="007C6EFD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</w:t>
            </w:r>
          </w:p>
        </w:tc>
      </w:tr>
      <w:tr w:rsidR="007C6EFD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Pr="007C6EFD" w:rsidRDefault="007C6EFD" w:rsidP="00CD001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7C6EFD">
              <w:rPr>
                <w:b w:val="0"/>
                <w:bCs w:val="0"/>
                <w:sz w:val="24"/>
                <w:szCs w:val="24"/>
              </w:rPr>
              <w:t>Saksbehandler</w:t>
            </w:r>
          </w:p>
        </w:tc>
        <w:tc>
          <w:tcPr>
            <w:tcW w:w="6090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Vitenskapelig samlingsansvarlig</w:t>
            </w:r>
          </w:p>
        </w:tc>
      </w:tr>
      <w:tr w:rsidR="007C6EFD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Pr="007C6EFD" w:rsidRDefault="007C6EFD" w:rsidP="00CD0015">
            <w:pPr>
              <w:rPr>
                <w:b w:val="0"/>
                <w:bCs w:val="0"/>
              </w:rPr>
            </w:pPr>
            <w:r w:rsidRPr="007C6EFD">
              <w:rPr>
                <w:b w:val="0"/>
                <w:bCs w:val="0"/>
              </w:rPr>
              <w:t>Utfører</w:t>
            </w:r>
          </w:p>
        </w:tc>
        <w:tc>
          <w:tcPr>
            <w:tcW w:w="6090" w:type="dxa"/>
          </w:tcPr>
          <w:p w:rsidR="007C6EFD" w:rsidRDefault="007C6EFD" w:rsidP="007C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Magasinansvarlig / konservator / tekniker</w:t>
            </w:r>
          </w:p>
        </w:tc>
      </w:tr>
      <w:tr w:rsidR="007C6EFD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Pr="007C6EFD" w:rsidRDefault="007C6EFD" w:rsidP="00CD0015">
            <w:pPr>
              <w:rPr>
                <w:b w:val="0"/>
                <w:bCs w:val="0"/>
              </w:rPr>
            </w:pPr>
            <w:r w:rsidRPr="007C6EFD">
              <w:rPr>
                <w:b w:val="0"/>
                <w:bCs w:val="0"/>
              </w:rPr>
              <w:t>Oppfølging, overvåking</w:t>
            </w:r>
          </w:p>
        </w:tc>
        <w:tc>
          <w:tcPr>
            <w:tcW w:w="6090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Konservator / tekniker</w:t>
            </w:r>
          </w:p>
        </w:tc>
      </w:tr>
      <w:tr w:rsidR="007C6EFD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Pr="007C6EFD" w:rsidRDefault="007C6EFD" w:rsidP="00CD0015">
            <w:pPr>
              <w:rPr>
                <w:b w:val="0"/>
                <w:bCs w:val="0"/>
              </w:rPr>
            </w:pPr>
            <w:r w:rsidRPr="007C6EFD">
              <w:rPr>
                <w:b w:val="0"/>
                <w:bCs w:val="0"/>
              </w:rPr>
              <w:t>Tilbakeføring</w:t>
            </w:r>
          </w:p>
        </w:tc>
        <w:tc>
          <w:tcPr>
            <w:tcW w:w="6090" w:type="dxa"/>
          </w:tcPr>
          <w:p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Konservator / tekniker</w:t>
            </w:r>
          </w:p>
        </w:tc>
      </w:tr>
      <w:tr w:rsidR="007C6EFD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Pr="007C6EFD" w:rsidRDefault="007C6EFD" w:rsidP="007C6EFD">
            <w:pPr>
              <w:rPr>
                <w:b w:val="0"/>
                <w:bCs w:val="0"/>
              </w:rPr>
            </w:pPr>
            <w:r w:rsidRPr="007C6EFD">
              <w:rPr>
                <w:b w:val="0"/>
                <w:bCs w:val="0"/>
              </w:rPr>
              <w:t>Oppfølging av analyse</w:t>
            </w:r>
          </w:p>
        </w:tc>
        <w:tc>
          <w:tcPr>
            <w:tcW w:w="6090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:rsidTr="00CD0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Default="007C6EFD" w:rsidP="00CD0015"/>
        </w:tc>
        <w:tc>
          <w:tcPr>
            <w:tcW w:w="6090" w:type="dxa"/>
          </w:tcPr>
          <w:p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EFD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C6EFD" w:rsidRDefault="007C6EFD" w:rsidP="00CD0015"/>
        </w:tc>
        <w:tc>
          <w:tcPr>
            <w:tcW w:w="6090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6C1F" w:rsidRPr="002D4419" w:rsidRDefault="004D6C1F" w:rsidP="006A002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4D6C1F" w:rsidRPr="002D441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8A" w:rsidRDefault="004F4E8A" w:rsidP="004F4E8A">
      <w:pPr>
        <w:spacing w:after="0" w:line="240" w:lineRule="auto"/>
      </w:pPr>
      <w:r>
        <w:separator/>
      </w:r>
    </w:p>
  </w:endnote>
  <w:endnote w:type="continuationSeparator" w:id="0">
    <w:p w:rsidR="004F4E8A" w:rsidRDefault="004F4E8A" w:rsidP="004F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F4E8A">
      <w:tc>
        <w:tcPr>
          <w:tcW w:w="918" w:type="dxa"/>
        </w:tcPr>
        <w:p w:rsidR="004F4E8A" w:rsidRDefault="004F4E8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37B32" w:rsidRPr="00837B3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F4E8A" w:rsidRPr="004F4E8A" w:rsidRDefault="004F4E8A" w:rsidP="004F4E8A">
          <w:pPr>
            <w:autoSpaceDE w:val="0"/>
            <w:autoSpaceDN w:val="0"/>
            <w:adjustRightInd w:val="0"/>
            <w:spacing w:after="0" w:line="240" w:lineRule="auto"/>
            <w:rPr>
              <w:b/>
              <w:bCs/>
              <w:color w:val="548DD4" w:themeColor="text2" w:themeTint="99"/>
            </w:rPr>
          </w:pPr>
          <w:r w:rsidRPr="004F4E8A">
            <w:rPr>
              <w:b/>
              <w:bCs/>
              <w:color w:val="548DD4" w:themeColor="text2" w:themeTint="99"/>
            </w:rPr>
            <w:t>Overordnet retningslinjer for bruk av samlingene – Analyse.</w:t>
          </w:r>
        </w:p>
        <w:p w:rsidR="004F4E8A" w:rsidRDefault="004F4E8A">
          <w:pPr>
            <w:pStyle w:val="Footer"/>
          </w:pPr>
        </w:p>
      </w:tc>
    </w:tr>
  </w:tbl>
  <w:p w:rsidR="004F4E8A" w:rsidRDefault="004F4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8A" w:rsidRDefault="004F4E8A" w:rsidP="004F4E8A">
      <w:pPr>
        <w:spacing w:after="0" w:line="240" w:lineRule="auto"/>
      </w:pPr>
      <w:r>
        <w:separator/>
      </w:r>
    </w:p>
  </w:footnote>
  <w:footnote w:type="continuationSeparator" w:id="0">
    <w:p w:rsidR="004F4E8A" w:rsidRDefault="004F4E8A" w:rsidP="004F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23"/>
    <w:multiLevelType w:val="hybridMultilevel"/>
    <w:tmpl w:val="D7BE4358"/>
    <w:lvl w:ilvl="0" w:tplc="DC90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6170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2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5B60C2"/>
    <w:multiLevelType w:val="hybridMultilevel"/>
    <w:tmpl w:val="44AA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27D42"/>
    <w:multiLevelType w:val="hybridMultilevel"/>
    <w:tmpl w:val="3ED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7B71"/>
    <w:multiLevelType w:val="hybridMultilevel"/>
    <w:tmpl w:val="E22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3E87"/>
    <w:multiLevelType w:val="hybridMultilevel"/>
    <w:tmpl w:val="215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0"/>
    <w:rsid w:val="000B2BE1"/>
    <w:rsid w:val="000B738B"/>
    <w:rsid w:val="000D5295"/>
    <w:rsid w:val="000F61B9"/>
    <w:rsid w:val="001101F4"/>
    <w:rsid w:val="00151E17"/>
    <w:rsid w:val="00265D77"/>
    <w:rsid w:val="00286AED"/>
    <w:rsid w:val="002D4419"/>
    <w:rsid w:val="002E724F"/>
    <w:rsid w:val="003276D5"/>
    <w:rsid w:val="003D2A41"/>
    <w:rsid w:val="004D6C1F"/>
    <w:rsid w:val="004F4E8A"/>
    <w:rsid w:val="006A0020"/>
    <w:rsid w:val="007337F4"/>
    <w:rsid w:val="007B62FB"/>
    <w:rsid w:val="007C6EFD"/>
    <w:rsid w:val="00837B32"/>
    <w:rsid w:val="00982287"/>
    <w:rsid w:val="00A314E0"/>
    <w:rsid w:val="00A50F34"/>
    <w:rsid w:val="00B926DD"/>
    <w:rsid w:val="00C21E0A"/>
    <w:rsid w:val="00C22294"/>
    <w:rsid w:val="00D129E6"/>
    <w:rsid w:val="00D82010"/>
    <w:rsid w:val="00D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4F"/>
    <w:pPr>
      <w:ind w:left="720"/>
      <w:contextualSpacing/>
    </w:pPr>
  </w:style>
  <w:style w:type="table" w:customStyle="1" w:styleId="ListTable3Accent1">
    <w:name w:val="List Table 3 Accent 1"/>
    <w:basedOn w:val="TableNormal"/>
    <w:uiPriority w:val="48"/>
    <w:rsid w:val="000D5295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D4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A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A"/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8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4F"/>
    <w:pPr>
      <w:ind w:left="720"/>
      <w:contextualSpacing/>
    </w:pPr>
  </w:style>
  <w:style w:type="table" w:customStyle="1" w:styleId="ListTable3Accent1">
    <w:name w:val="List Table 3 Accent 1"/>
    <w:basedOn w:val="TableNormal"/>
    <w:uiPriority w:val="48"/>
    <w:rsid w:val="000D5295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D4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A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Matland</dc:creator>
  <cp:lastModifiedBy>Susan Matland</cp:lastModifiedBy>
  <cp:revision>23</cp:revision>
  <dcterms:created xsi:type="dcterms:W3CDTF">2018-04-18T06:37:00Z</dcterms:created>
  <dcterms:modified xsi:type="dcterms:W3CDTF">2018-04-18T10:09:00Z</dcterms:modified>
</cp:coreProperties>
</file>